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BD2A4" w14:textId="0119110D" w:rsidR="00C86BF3" w:rsidRPr="00D63CC4" w:rsidRDefault="00C86BF3" w:rsidP="00C86BF3">
      <w:pPr>
        <w:rPr>
          <w:sz w:val="24"/>
          <w:szCs w:val="24"/>
        </w:rPr>
      </w:pPr>
      <w:r w:rsidRPr="00206D35">
        <w:rPr>
          <w:b/>
          <w:bCs/>
          <w:sz w:val="30"/>
          <w:szCs w:val="30"/>
          <w:u w:val="single"/>
        </w:rPr>
        <w:t>PPE Portal</w:t>
      </w:r>
      <w:r w:rsidR="00D63CC4">
        <w:rPr>
          <w:b/>
          <w:bCs/>
          <w:sz w:val="30"/>
          <w:szCs w:val="30"/>
          <w:u w:val="single"/>
        </w:rPr>
        <w:t>: Phase 2</w:t>
      </w:r>
      <w:r w:rsidR="008460EF">
        <w:rPr>
          <w:b/>
          <w:bCs/>
          <w:sz w:val="30"/>
          <w:szCs w:val="30"/>
          <w:u w:val="single"/>
        </w:rPr>
        <w:br/>
      </w:r>
    </w:p>
    <w:p w14:paraId="1EFE689E" w14:textId="0D1EB108" w:rsidR="00154FEC" w:rsidRDefault="006B5F98" w:rsidP="006B5F98">
      <w:pPr>
        <w:jc w:val="both"/>
        <w:rPr>
          <w:sz w:val="24"/>
          <w:szCs w:val="24"/>
        </w:rPr>
      </w:pPr>
      <w:r>
        <w:rPr>
          <w:sz w:val="24"/>
          <w:szCs w:val="24"/>
        </w:rPr>
        <w:t xml:space="preserve">We have currently invited residential care homes with 24 or fewer beds and domiciliary care providers with 99 or fewer client to use the PPE Portal. We are now looking forward to the next phase of the PPE Portal rollout, and plan to invite larger social care providers to use the portal and order free PPE. </w:t>
      </w:r>
      <w:bookmarkStart w:id="0" w:name="_GoBack"/>
      <w:bookmarkEnd w:id="0"/>
    </w:p>
    <w:p w14:paraId="074C7319" w14:textId="77777777" w:rsidR="006B5F98" w:rsidRDefault="006B5F98" w:rsidP="006B5F98">
      <w:pPr>
        <w:jc w:val="both"/>
        <w:rPr>
          <w:sz w:val="24"/>
          <w:szCs w:val="24"/>
        </w:rPr>
      </w:pPr>
      <w:r w:rsidRPr="00D63CC4">
        <w:rPr>
          <w:sz w:val="24"/>
          <w:szCs w:val="24"/>
        </w:rPr>
        <w:t xml:space="preserve">The current order limits offered on the PPE Portal will </w:t>
      </w:r>
      <w:r>
        <w:rPr>
          <w:sz w:val="24"/>
          <w:szCs w:val="24"/>
        </w:rPr>
        <w:t xml:space="preserve">currently </w:t>
      </w:r>
      <w:r w:rsidRPr="00D63CC4">
        <w:rPr>
          <w:sz w:val="24"/>
          <w:szCs w:val="24"/>
        </w:rPr>
        <w:t xml:space="preserve">only meet a small proportion of your PPE needs, as we </w:t>
      </w:r>
      <w:r>
        <w:rPr>
          <w:sz w:val="24"/>
          <w:szCs w:val="24"/>
        </w:rPr>
        <w:t>go through this onboarding process</w:t>
      </w:r>
      <w:r w:rsidRPr="00D63CC4">
        <w:rPr>
          <w:sz w:val="24"/>
          <w:szCs w:val="24"/>
        </w:rPr>
        <w:t xml:space="preserve">. </w:t>
      </w:r>
      <w:r>
        <w:rPr>
          <w:sz w:val="24"/>
          <w:szCs w:val="24"/>
        </w:rPr>
        <w:t>For the time being, p</w:t>
      </w:r>
      <w:r w:rsidRPr="00D63CC4">
        <w:rPr>
          <w:sz w:val="24"/>
          <w:szCs w:val="24"/>
        </w:rPr>
        <w:t xml:space="preserve">lease continue to use your </w:t>
      </w:r>
      <w:r>
        <w:rPr>
          <w:sz w:val="24"/>
          <w:szCs w:val="24"/>
        </w:rPr>
        <w:t>existing supply</w:t>
      </w:r>
      <w:r w:rsidRPr="00D63CC4">
        <w:rPr>
          <w:sz w:val="24"/>
          <w:szCs w:val="24"/>
        </w:rPr>
        <w:t xml:space="preserve"> routes as your main source of PPE, turning to the portal for an emergency top-up.</w:t>
      </w:r>
      <w:r>
        <w:rPr>
          <w:sz w:val="24"/>
          <w:szCs w:val="24"/>
        </w:rPr>
        <w:t xml:space="preserve"> </w:t>
      </w:r>
    </w:p>
    <w:p w14:paraId="630C5686" w14:textId="36FB0871" w:rsidR="00D80497" w:rsidRDefault="00D80497" w:rsidP="00D80497">
      <w:pPr>
        <w:jc w:val="both"/>
        <w:rPr>
          <w:sz w:val="24"/>
          <w:szCs w:val="24"/>
        </w:rPr>
      </w:pPr>
      <w:r>
        <w:rPr>
          <w:sz w:val="24"/>
          <w:szCs w:val="24"/>
        </w:rPr>
        <w:t>The Department of Health and Social Care continues to</w:t>
      </w:r>
      <w:r w:rsidR="006B5F98">
        <w:rPr>
          <w:sz w:val="24"/>
          <w:szCs w:val="24"/>
        </w:rPr>
        <w:t xml:space="preserve"> analy</w:t>
      </w:r>
      <w:r>
        <w:rPr>
          <w:sz w:val="24"/>
          <w:szCs w:val="24"/>
        </w:rPr>
        <w:t>se</w:t>
      </w:r>
      <w:r w:rsidR="006B5F98">
        <w:rPr>
          <w:sz w:val="24"/>
          <w:szCs w:val="24"/>
        </w:rPr>
        <w:t xml:space="preserve"> future PPE supply arrangements to ensure resilience in the face of the continuing COVID-19 pressures. </w:t>
      </w:r>
      <w:r>
        <w:rPr>
          <w:sz w:val="24"/>
          <w:szCs w:val="24"/>
        </w:rPr>
        <w:t>We</w:t>
      </w:r>
      <w:r>
        <w:rPr>
          <w:sz w:val="24"/>
          <w:szCs w:val="24"/>
        </w:rPr>
        <w:t xml:space="preserve"> therefore</w:t>
      </w:r>
      <w:r>
        <w:rPr>
          <w:sz w:val="24"/>
          <w:szCs w:val="24"/>
        </w:rPr>
        <w:t xml:space="preserve"> want to onboard th</w:t>
      </w:r>
      <w:r>
        <w:rPr>
          <w:sz w:val="24"/>
          <w:szCs w:val="24"/>
        </w:rPr>
        <w:t xml:space="preserve">is sector </w:t>
      </w:r>
      <w:r>
        <w:rPr>
          <w:sz w:val="24"/>
          <w:szCs w:val="24"/>
        </w:rPr>
        <w:t>onto the portal now to ensure that if they need to order PPE from the portal over the coming months, they are set and ready to do so.</w:t>
      </w:r>
    </w:p>
    <w:p w14:paraId="436CAC44" w14:textId="36552A76" w:rsidR="00D63CC4" w:rsidRPr="00D63CC4" w:rsidRDefault="00D63CC4" w:rsidP="006B5F98">
      <w:pPr>
        <w:jc w:val="both"/>
        <w:rPr>
          <w:sz w:val="24"/>
          <w:szCs w:val="24"/>
        </w:rPr>
      </w:pPr>
      <w:r>
        <w:rPr>
          <w:sz w:val="24"/>
          <w:szCs w:val="24"/>
        </w:rPr>
        <w:t>Providers will receive an email invitation to register with the PPE Portal between Monday 3</w:t>
      </w:r>
      <w:r w:rsidRPr="00D63CC4">
        <w:rPr>
          <w:sz w:val="24"/>
          <w:szCs w:val="24"/>
          <w:vertAlign w:val="superscript"/>
        </w:rPr>
        <w:t>rd</w:t>
      </w:r>
      <w:r>
        <w:rPr>
          <w:sz w:val="24"/>
          <w:szCs w:val="24"/>
        </w:rPr>
        <w:t xml:space="preserve"> August and Friday 7</w:t>
      </w:r>
      <w:r w:rsidRPr="00D63CC4">
        <w:rPr>
          <w:sz w:val="24"/>
          <w:szCs w:val="24"/>
          <w:vertAlign w:val="superscript"/>
        </w:rPr>
        <w:t>th</w:t>
      </w:r>
      <w:r>
        <w:rPr>
          <w:sz w:val="24"/>
          <w:szCs w:val="24"/>
        </w:rPr>
        <w:t xml:space="preserve"> August 2020. This will </w:t>
      </w:r>
      <w:r w:rsidR="006B5F98">
        <w:rPr>
          <w:sz w:val="24"/>
          <w:szCs w:val="24"/>
        </w:rPr>
        <w:t xml:space="preserve">be </w:t>
      </w:r>
      <w:r>
        <w:rPr>
          <w:sz w:val="24"/>
          <w:szCs w:val="24"/>
        </w:rPr>
        <w:t xml:space="preserve">sent to </w:t>
      </w:r>
      <w:r w:rsidR="006B5F98">
        <w:rPr>
          <w:sz w:val="24"/>
          <w:szCs w:val="24"/>
        </w:rPr>
        <w:t>the</w:t>
      </w:r>
      <w:r>
        <w:rPr>
          <w:sz w:val="24"/>
          <w:szCs w:val="24"/>
        </w:rPr>
        <w:t xml:space="preserve"> email address</w:t>
      </w:r>
      <w:r w:rsidR="006B5F98">
        <w:rPr>
          <w:sz w:val="24"/>
          <w:szCs w:val="24"/>
        </w:rPr>
        <w:t xml:space="preserve"> associated with your CQC registration</w:t>
      </w:r>
      <w:r>
        <w:rPr>
          <w:sz w:val="24"/>
          <w:szCs w:val="24"/>
        </w:rPr>
        <w:t>.</w:t>
      </w:r>
    </w:p>
    <w:p w14:paraId="4B6696A6" w14:textId="7E90942D" w:rsidR="00154FEC" w:rsidRPr="00D63CC4" w:rsidRDefault="00D63CC4" w:rsidP="006B5F98">
      <w:pPr>
        <w:jc w:val="both"/>
        <w:rPr>
          <w:sz w:val="24"/>
          <w:szCs w:val="24"/>
        </w:rPr>
      </w:pPr>
      <w:r>
        <w:rPr>
          <w:sz w:val="24"/>
          <w:szCs w:val="24"/>
        </w:rPr>
        <w:t>M</w:t>
      </w:r>
      <w:r w:rsidR="00154FEC" w:rsidRPr="00D63CC4">
        <w:rPr>
          <w:sz w:val="24"/>
          <w:szCs w:val="24"/>
        </w:rPr>
        <w:t>ore information on what items are available for your sector and size</w:t>
      </w:r>
      <w:r>
        <w:rPr>
          <w:sz w:val="24"/>
          <w:szCs w:val="24"/>
        </w:rPr>
        <w:t xml:space="preserve"> will be made available from Monday 3</w:t>
      </w:r>
      <w:r w:rsidRPr="00D63CC4">
        <w:rPr>
          <w:sz w:val="24"/>
          <w:szCs w:val="24"/>
          <w:vertAlign w:val="superscript"/>
        </w:rPr>
        <w:t>rd</w:t>
      </w:r>
      <w:r>
        <w:rPr>
          <w:sz w:val="24"/>
          <w:szCs w:val="24"/>
        </w:rPr>
        <w:t xml:space="preserve"> August</w:t>
      </w:r>
      <w:r w:rsidR="00154FEC" w:rsidRPr="00D63CC4">
        <w:rPr>
          <w:sz w:val="24"/>
          <w:szCs w:val="24"/>
        </w:rPr>
        <w:t xml:space="preserve"> on the DHSC Guidance page here:</w:t>
      </w:r>
    </w:p>
    <w:p w14:paraId="39AE38BE" w14:textId="0B918553" w:rsidR="00154FEC" w:rsidRPr="00D63CC4" w:rsidRDefault="00154FEC" w:rsidP="006B5F98">
      <w:pPr>
        <w:jc w:val="both"/>
        <w:rPr>
          <w:sz w:val="24"/>
          <w:szCs w:val="24"/>
          <w:u w:val="single"/>
        </w:rPr>
      </w:pPr>
      <w:hyperlink r:id="rId5" w:history="1">
        <w:r w:rsidRPr="00D63CC4">
          <w:rPr>
            <w:sz w:val="24"/>
            <w:szCs w:val="24"/>
            <w:u w:val="single"/>
          </w:rPr>
          <w:t>https://www.gov.uk/guidance/ppe-portal-how-to-order-emergency-personal-protective-equipment</w:t>
        </w:r>
      </w:hyperlink>
      <w:r w:rsidR="00D63CC4" w:rsidRPr="00D63CC4">
        <w:rPr>
          <w:sz w:val="24"/>
          <w:szCs w:val="24"/>
          <w:u w:val="single"/>
        </w:rPr>
        <w:t xml:space="preserve"> </w:t>
      </w:r>
    </w:p>
    <w:p w14:paraId="6BC3B414" w14:textId="760D5AC9" w:rsidR="00154FEC" w:rsidRPr="00D63CC4" w:rsidRDefault="00154FEC" w:rsidP="006B5F98">
      <w:pPr>
        <w:jc w:val="both"/>
        <w:rPr>
          <w:sz w:val="24"/>
          <w:szCs w:val="24"/>
        </w:rPr>
      </w:pPr>
      <w:r w:rsidRPr="00D63CC4">
        <w:rPr>
          <w:sz w:val="24"/>
          <w:szCs w:val="24"/>
        </w:rPr>
        <w:t>If you have any queries, including wishing to change your email address or struggling to register, please contact our Customer Service team at 0800 876 6802 who will be able to help support you and resolve your queries.</w:t>
      </w:r>
      <w:r w:rsidR="00D63CC4">
        <w:rPr>
          <w:sz w:val="24"/>
          <w:szCs w:val="24"/>
        </w:rPr>
        <w:t xml:space="preserve"> Please wait until close of play on Friday 7</w:t>
      </w:r>
      <w:r w:rsidR="00D63CC4" w:rsidRPr="00D63CC4">
        <w:rPr>
          <w:sz w:val="24"/>
          <w:szCs w:val="24"/>
          <w:vertAlign w:val="superscript"/>
        </w:rPr>
        <w:t>th</w:t>
      </w:r>
      <w:r w:rsidR="00D63CC4">
        <w:rPr>
          <w:sz w:val="24"/>
          <w:szCs w:val="24"/>
        </w:rPr>
        <w:t xml:space="preserve"> August before enquiring about not receiving an invitation. </w:t>
      </w:r>
    </w:p>
    <w:p w14:paraId="4DE0420D" w14:textId="77777777" w:rsidR="00154FEC" w:rsidRPr="00D63CC4" w:rsidRDefault="00154FEC" w:rsidP="006B5F98">
      <w:pPr>
        <w:jc w:val="both"/>
        <w:rPr>
          <w:sz w:val="24"/>
          <w:szCs w:val="24"/>
        </w:rPr>
      </w:pPr>
      <w:r w:rsidRPr="00D63CC4">
        <w:rPr>
          <w:sz w:val="24"/>
          <w:szCs w:val="24"/>
        </w:rPr>
        <w:t>Thank you for your continued work to keep people safe.</w:t>
      </w:r>
    </w:p>
    <w:sectPr w:rsidR="00154FEC" w:rsidRPr="00D63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5FF4"/>
    <w:multiLevelType w:val="multilevel"/>
    <w:tmpl w:val="AF56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163B81"/>
    <w:multiLevelType w:val="multilevel"/>
    <w:tmpl w:val="EB12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C60BE1"/>
    <w:multiLevelType w:val="multilevel"/>
    <w:tmpl w:val="BBE2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5A2221"/>
    <w:multiLevelType w:val="multilevel"/>
    <w:tmpl w:val="14C2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F3"/>
    <w:rsid w:val="00154FEC"/>
    <w:rsid w:val="00357F27"/>
    <w:rsid w:val="006B5F98"/>
    <w:rsid w:val="008460EF"/>
    <w:rsid w:val="008F00BC"/>
    <w:rsid w:val="00BB471B"/>
    <w:rsid w:val="00C86BF3"/>
    <w:rsid w:val="00D63CC4"/>
    <w:rsid w:val="00D80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260B"/>
  <w15:chartTrackingRefBased/>
  <w15:docId w15:val="{E94A6363-CA8C-4ABD-937F-35127EB6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54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BF3"/>
    <w:rPr>
      <w:color w:val="0000FF"/>
      <w:u w:val="single"/>
    </w:rPr>
  </w:style>
  <w:style w:type="character" w:customStyle="1" w:styleId="Heading2Char">
    <w:name w:val="Heading 2 Char"/>
    <w:basedOn w:val="DefaultParagraphFont"/>
    <w:link w:val="Heading2"/>
    <w:uiPriority w:val="9"/>
    <w:rsid w:val="00154FE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54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ceholder">
    <w:name w:val="placeholder"/>
    <w:basedOn w:val="DefaultParagraphFont"/>
    <w:rsid w:val="0015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8895">
      <w:bodyDiv w:val="1"/>
      <w:marLeft w:val="0"/>
      <w:marRight w:val="0"/>
      <w:marTop w:val="0"/>
      <w:marBottom w:val="0"/>
      <w:divBdr>
        <w:top w:val="none" w:sz="0" w:space="0" w:color="auto"/>
        <w:left w:val="none" w:sz="0" w:space="0" w:color="auto"/>
        <w:bottom w:val="none" w:sz="0" w:space="0" w:color="auto"/>
        <w:right w:val="none" w:sz="0" w:space="0" w:color="auto"/>
      </w:divBdr>
      <w:divsChild>
        <w:div w:id="412751033">
          <w:marLeft w:val="0"/>
          <w:marRight w:val="0"/>
          <w:marTop w:val="0"/>
          <w:marBottom w:val="0"/>
          <w:divBdr>
            <w:top w:val="none" w:sz="0" w:space="0" w:color="auto"/>
            <w:left w:val="none" w:sz="0" w:space="0" w:color="auto"/>
            <w:bottom w:val="none" w:sz="0" w:space="0" w:color="auto"/>
            <w:right w:val="none" w:sz="0" w:space="0" w:color="auto"/>
          </w:divBdr>
          <w:divsChild>
            <w:div w:id="905339801">
              <w:marLeft w:val="0"/>
              <w:marRight w:val="0"/>
              <w:marTop w:val="0"/>
              <w:marBottom w:val="0"/>
              <w:divBdr>
                <w:top w:val="none" w:sz="0" w:space="0" w:color="auto"/>
                <w:left w:val="none" w:sz="0" w:space="0" w:color="auto"/>
                <w:bottom w:val="none" w:sz="0" w:space="0" w:color="auto"/>
                <w:right w:val="none" w:sz="0" w:space="0" w:color="auto"/>
              </w:divBdr>
              <w:divsChild>
                <w:div w:id="1317150470">
                  <w:marLeft w:val="0"/>
                  <w:marRight w:val="0"/>
                  <w:marTop w:val="0"/>
                  <w:marBottom w:val="0"/>
                  <w:divBdr>
                    <w:top w:val="none" w:sz="0" w:space="0" w:color="auto"/>
                    <w:left w:val="none" w:sz="0" w:space="0" w:color="auto"/>
                    <w:bottom w:val="none" w:sz="0" w:space="0" w:color="auto"/>
                    <w:right w:val="none" w:sz="0" w:space="0" w:color="auto"/>
                  </w:divBdr>
                  <w:divsChild>
                    <w:div w:id="1635060582">
                      <w:marLeft w:val="0"/>
                      <w:marRight w:val="0"/>
                      <w:marTop w:val="0"/>
                      <w:marBottom w:val="0"/>
                      <w:divBdr>
                        <w:top w:val="none" w:sz="0" w:space="0" w:color="auto"/>
                        <w:left w:val="none" w:sz="0" w:space="0" w:color="auto"/>
                        <w:bottom w:val="none" w:sz="0" w:space="0" w:color="auto"/>
                        <w:right w:val="none" w:sz="0" w:space="0" w:color="auto"/>
                      </w:divBdr>
                      <w:divsChild>
                        <w:div w:id="871723856">
                          <w:marLeft w:val="0"/>
                          <w:marRight w:val="0"/>
                          <w:marTop w:val="0"/>
                          <w:marBottom w:val="0"/>
                          <w:divBdr>
                            <w:top w:val="none" w:sz="0" w:space="0" w:color="auto"/>
                            <w:left w:val="none" w:sz="0" w:space="0" w:color="auto"/>
                            <w:bottom w:val="none" w:sz="0" w:space="0" w:color="auto"/>
                            <w:right w:val="none" w:sz="0" w:space="0" w:color="auto"/>
                          </w:divBdr>
                          <w:divsChild>
                            <w:div w:id="651910088">
                              <w:marLeft w:val="0"/>
                              <w:marRight w:val="0"/>
                              <w:marTop w:val="0"/>
                              <w:marBottom w:val="0"/>
                              <w:divBdr>
                                <w:top w:val="none" w:sz="0" w:space="0" w:color="auto"/>
                                <w:left w:val="none" w:sz="0" w:space="0" w:color="auto"/>
                                <w:bottom w:val="none" w:sz="0" w:space="0" w:color="auto"/>
                                <w:right w:val="none" w:sz="0" w:space="0" w:color="auto"/>
                              </w:divBdr>
                              <w:divsChild>
                                <w:div w:id="1535078862">
                                  <w:marLeft w:val="0"/>
                                  <w:marRight w:val="0"/>
                                  <w:marTop w:val="0"/>
                                  <w:marBottom w:val="0"/>
                                  <w:divBdr>
                                    <w:top w:val="none" w:sz="0" w:space="0" w:color="auto"/>
                                    <w:left w:val="none" w:sz="0" w:space="0" w:color="auto"/>
                                    <w:bottom w:val="none" w:sz="0" w:space="0" w:color="auto"/>
                                    <w:right w:val="none" w:sz="0" w:space="0" w:color="auto"/>
                                  </w:divBdr>
                                  <w:divsChild>
                                    <w:div w:id="1363824019">
                                      <w:blockQuote w:val="1"/>
                                      <w:marLeft w:val="0"/>
                                      <w:marRight w:val="0"/>
                                      <w:marTop w:val="0"/>
                                      <w:marBottom w:val="300"/>
                                      <w:divBdr>
                                        <w:top w:val="none" w:sz="0" w:space="0" w:color="auto"/>
                                        <w:left w:val="single" w:sz="48" w:space="11" w:color="BFC1C3"/>
                                        <w:bottom w:val="none" w:sz="0" w:space="0" w:color="auto"/>
                                        <w:right w:val="none" w:sz="0" w:space="0" w:color="auto"/>
                                      </w:divBdr>
                                    </w:div>
                                    <w:div w:id="213858456">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ppe-portal-how-to-order-emergency-personal-protective-equi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 Rachael</dc:creator>
  <cp:keywords/>
  <dc:description/>
  <cp:lastModifiedBy>Janes, Rachael</cp:lastModifiedBy>
  <cp:revision>6</cp:revision>
  <dcterms:created xsi:type="dcterms:W3CDTF">2020-07-27T14:12:00Z</dcterms:created>
  <dcterms:modified xsi:type="dcterms:W3CDTF">2020-07-27T16:22:00Z</dcterms:modified>
</cp:coreProperties>
</file>